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17" w:rsidRDefault="009E6617" w:rsidP="0032547E">
      <w:pPr>
        <w:contextualSpacing/>
        <w:jc w:val="center"/>
        <w:rPr>
          <w:b/>
          <w:sz w:val="28"/>
          <w:szCs w:val="28"/>
        </w:rPr>
      </w:pPr>
      <w:r>
        <w:rPr>
          <w:b/>
          <w:sz w:val="28"/>
          <w:szCs w:val="28"/>
        </w:rPr>
        <w:t>CANADIAN MENTAL HEALTH ASSOCIATION – KINGS COUNTY BRANCH</w:t>
      </w:r>
    </w:p>
    <w:p w:rsidR="009E6617" w:rsidRDefault="009E6617" w:rsidP="009E6617">
      <w:pPr>
        <w:contextualSpacing/>
        <w:jc w:val="center"/>
        <w:rPr>
          <w:b/>
          <w:sz w:val="28"/>
          <w:szCs w:val="28"/>
        </w:rPr>
      </w:pPr>
      <w:r>
        <w:rPr>
          <w:b/>
          <w:sz w:val="28"/>
          <w:szCs w:val="28"/>
        </w:rPr>
        <w:t>ANNU</w:t>
      </w:r>
      <w:r w:rsidR="00C2077B">
        <w:rPr>
          <w:b/>
          <w:sz w:val="28"/>
          <w:szCs w:val="28"/>
        </w:rPr>
        <w:t>AL GENERAL MEETING, JUNE 26, 2017</w:t>
      </w:r>
    </w:p>
    <w:p w:rsidR="009E6617" w:rsidRDefault="009E6617" w:rsidP="009E6617">
      <w:pPr>
        <w:contextualSpacing/>
        <w:jc w:val="center"/>
        <w:rPr>
          <w:b/>
          <w:sz w:val="28"/>
          <w:szCs w:val="28"/>
        </w:rPr>
      </w:pPr>
    </w:p>
    <w:p w:rsidR="007F5F0D" w:rsidRDefault="009E6617" w:rsidP="009E6617">
      <w:pPr>
        <w:contextualSpacing/>
        <w:jc w:val="center"/>
        <w:rPr>
          <w:b/>
          <w:sz w:val="28"/>
          <w:szCs w:val="28"/>
        </w:rPr>
      </w:pPr>
      <w:r>
        <w:rPr>
          <w:b/>
          <w:sz w:val="28"/>
          <w:szCs w:val="28"/>
        </w:rPr>
        <w:t>TREASURER’S REPORT</w:t>
      </w:r>
    </w:p>
    <w:p w:rsidR="009E6617" w:rsidRDefault="009E6617" w:rsidP="009E6617">
      <w:pPr>
        <w:contextualSpacing/>
        <w:jc w:val="center"/>
        <w:rPr>
          <w:sz w:val="28"/>
          <w:szCs w:val="28"/>
        </w:rPr>
      </w:pPr>
    </w:p>
    <w:p w:rsidR="00BD29A4" w:rsidRDefault="00BD29A4" w:rsidP="009E6617">
      <w:pPr>
        <w:contextualSpacing/>
        <w:rPr>
          <w:sz w:val="28"/>
          <w:szCs w:val="28"/>
        </w:rPr>
      </w:pPr>
      <w:r>
        <w:rPr>
          <w:sz w:val="28"/>
          <w:szCs w:val="28"/>
        </w:rPr>
        <w:t>On behalf of the Board of Directors for the Society of Canadian Mental Health Association – Kings County Branch, I am pleased to present the financial report f</w:t>
      </w:r>
      <w:r w:rsidR="00C2077B">
        <w:rPr>
          <w:sz w:val="28"/>
          <w:szCs w:val="28"/>
        </w:rPr>
        <w:t>or the year ended March 31, 2017</w:t>
      </w:r>
      <w:r>
        <w:rPr>
          <w:sz w:val="28"/>
          <w:szCs w:val="28"/>
        </w:rPr>
        <w:t xml:space="preserve"> as prepared by our auditor, Morse Brewster Lake Chartered Accounts.  </w:t>
      </w:r>
    </w:p>
    <w:p w:rsidR="00BD29A4" w:rsidRDefault="00BD29A4" w:rsidP="009E6617">
      <w:pPr>
        <w:contextualSpacing/>
        <w:rPr>
          <w:sz w:val="28"/>
          <w:szCs w:val="28"/>
        </w:rPr>
      </w:pPr>
    </w:p>
    <w:p w:rsidR="003216B2" w:rsidRDefault="00B44868" w:rsidP="003216B2">
      <w:pPr>
        <w:contextualSpacing/>
        <w:rPr>
          <w:sz w:val="28"/>
          <w:szCs w:val="28"/>
        </w:rPr>
      </w:pPr>
      <w:r>
        <w:rPr>
          <w:sz w:val="28"/>
          <w:szCs w:val="28"/>
        </w:rPr>
        <w:t>T</w:t>
      </w:r>
      <w:r w:rsidR="002E326F">
        <w:rPr>
          <w:sz w:val="28"/>
          <w:szCs w:val="28"/>
        </w:rPr>
        <w:t>he financial statements have been prepared in accordance with Canadian accounting standards for not-for-profit organizations</w:t>
      </w:r>
      <w:r w:rsidR="00C92048">
        <w:rPr>
          <w:sz w:val="28"/>
          <w:szCs w:val="28"/>
        </w:rPr>
        <w:t xml:space="preserve">.  </w:t>
      </w:r>
      <w:r>
        <w:rPr>
          <w:sz w:val="28"/>
          <w:szCs w:val="28"/>
        </w:rPr>
        <w:t xml:space="preserve">As Treasurer of the Board, I </w:t>
      </w:r>
      <w:r w:rsidR="00F72CFB">
        <w:rPr>
          <w:sz w:val="28"/>
          <w:szCs w:val="28"/>
        </w:rPr>
        <w:t xml:space="preserve">present a </w:t>
      </w:r>
      <w:r w:rsidR="003A46FE">
        <w:rPr>
          <w:sz w:val="28"/>
          <w:szCs w:val="28"/>
        </w:rPr>
        <w:t xml:space="preserve">summary </w:t>
      </w:r>
      <w:r w:rsidR="0022111E">
        <w:rPr>
          <w:sz w:val="28"/>
          <w:szCs w:val="28"/>
        </w:rPr>
        <w:t xml:space="preserve">of all accounts </w:t>
      </w:r>
      <w:r w:rsidR="003A46FE">
        <w:rPr>
          <w:sz w:val="28"/>
          <w:szCs w:val="28"/>
        </w:rPr>
        <w:t>to the Board of Directors</w:t>
      </w:r>
      <w:r w:rsidR="0022111E">
        <w:rPr>
          <w:sz w:val="28"/>
          <w:szCs w:val="28"/>
        </w:rPr>
        <w:t xml:space="preserve"> for review at the regular monthly meetings</w:t>
      </w:r>
      <w:r w:rsidR="003A46FE">
        <w:rPr>
          <w:sz w:val="28"/>
          <w:szCs w:val="28"/>
        </w:rPr>
        <w:t xml:space="preserve">.  </w:t>
      </w:r>
      <w:r w:rsidR="00F72CFB">
        <w:rPr>
          <w:sz w:val="28"/>
          <w:szCs w:val="28"/>
        </w:rPr>
        <w:t xml:space="preserve">My report includes periodic verification of office procedures as they relate to </w:t>
      </w:r>
      <w:r w:rsidR="005964D1">
        <w:rPr>
          <w:sz w:val="28"/>
          <w:szCs w:val="28"/>
        </w:rPr>
        <w:t>approval</w:t>
      </w:r>
      <w:r w:rsidR="004423CF">
        <w:rPr>
          <w:sz w:val="28"/>
          <w:szCs w:val="28"/>
        </w:rPr>
        <w:t>s</w:t>
      </w:r>
      <w:r w:rsidR="005964D1">
        <w:rPr>
          <w:sz w:val="28"/>
          <w:szCs w:val="28"/>
        </w:rPr>
        <w:t xml:space="preserve"> and </w:t>
      </w:r>
      <w:r w:rsidR="004423CF">
        <w:rPr>
          <w:sz w:val="28"/>
          <w:szCs w:val="28"/>
        </w:rPr>
        <w:t xml:space="preserve">authorization of </w:t>
      </w:r>
      <w:r w:rsidR="005964D1">
        <w:rPr>
          <w:sz w:val="28"/>
          <w:szCs w:val="28"/>
        </w:rPr>
        <w:t>payment</w:t>
      </w:r>
      <w:r w:rsidR="004423CF">
        <w:rPr>
          <w:sz w:val="28"/>
          <w:szCs w:val="28"/>
        </w:rPr>
        <w:t>s</w:t>
      </w:r>
      <w:r w:rsidR="00A674DA">
        <w:rPr>
          <w:sz w:val="28"/>
          <w:szCs w:val="28"/>
        </w:rPr>
        <w:t>, both manually and electronically</w:t>
      </w:r>
      <w:r w:rsidR="00B50D16">
        <w:rPr>
          <w:sz w:val="28"/>
          <w:szCs w:val="28"/>
        </w:rPr>
        <w:t xml:space="preserve">.  </w:t>
      </w:r>
      <w:r w:rsidR="00F72CFB">
        <w:rPr>
          <w:sz w:val="28"/>
          <w:szCs w:val="28"/>
        </w:rPr>
        <w:t xml:space="preserve">With the assistance of the </w:t>
      </w:r>
      <w:r w:rsidR="00B50D16">
        <w:rPr>
          <w:sz w:val="28"/>
          <w:szCs w:val="28"/>
        </w:rPr>
        <w:t>Executive Director</w:t>
      </w:r>
      <w:r w:rsidR="00F72CFB">
        <w:rPr>
          <w:sz w:val="28"/>
          <w:szCs w:val="28"/>
        </w:rPr>
        <w:t xml:space="preserve">, internal controls are maintained to ensure </w:t>
      </w:r>
      <w:r w:rsidR="00B50D16">
        <w:rPr>
          <w:sz w:val="28"/>
          <w:szCs w:val="28"/>
        </w:rPr>
        <w:t xml:space="preserve">due diligence is being exercised </w:t>
      </w:r>
      <w:r w:rsidR="00F72CFB">
        <w:rPr>
          <w:sz w:val="28"/>
          <w:szCs w:val="28"/>
        </w:rPr>
        <w:t>to help</w:t>
      </w:r>
      <w:r w:rsidR="00B50D16">
        <w:rPr>
          <w:sz w:val="28"/>
          <w:szCs w:val="28"/>
        </w:rPr>
        <w:t xml:space="preserve"> protect against mismanagement of funds of the Society</w:t>
      </w:r>
      <w:r w:rsidR="003216B2">
        <w:rPr>
          <w:sz w:val="28"/>
          <w:szCs w:val="28"/>
        </w:rPr>
        <w:t>.</w:t>
      </w:r>
    </w:p>
    <w:p w:rsidR="005964D1" w:rsidRDefault="005964D1" w:rsidP="009E6617">
      <w:pPr>
        <w:contextualSpacing/>
        <w:rPr>
          <w:sz w:val="28"/>
          <w:szCs w:val="28"/>
        </w:rPr>
      </w:pPr>
    </w:p>
    <w:p w:rsidR="00405DE3" w:rsidRDefault="00F9202B" w:rsidP="009E6617">
      <w:pPr>
        <w:contextualSpacing/>
        <w:rPr>
          <w:sz w:val="28"/>
          <w:szCs w:val="28"/>
        </w:rPr>
      </w:pPr>
      <w:r>
        <w:rPr>
          <w:sz w:val="28"/>
          <w:szCs w:val="28"/>
        </w:rPr>
        <w:t xml:space="preserve">Since last year end, the organization underwent a significant restructure as a result of changes to the provincial funding for employment services.  </w:t>
      </w:r>
      <w:r w:rsidR="000B1190">
        <w:rPr>
          <w:sz w:val="28"/>
          <w:szCs w:val="28"/>
        </w:rPr>
        <w:t xml:space="preserve">CMHA now partners with Community </w:t>
      </w:r>
      <w:proofErr w:type="spellStart"/>
      <w:r w:rsidR="000B1190">
        <w:rPr>
          <w:sz w:val="28"/>
          <w:szCs w:val="28"/>
        </w:rPr>
        <w:t>Inc</w:t>
      </w:r>
      <w:proofErr w:type="spellEnd"/>
      <w:r w:rsidR="000B1190">
        <w:rPr>
          <w:sz w:val="28"/>
          <w:szCs w:val="28"/>
        </w:rPr>
        <w:t>, in cooperation with Valley African NS Development Association, to deliver e</w:t>
      </w:r>
      <w:r>
        <w:rPr>
          <w:sz w:val="28"/>
          <w:szCs w:val="28"/>
        </w:rPr>
        <w:t xml:space="preserve">mployment programs and services </w:t>
      </w:r>
      <w:r w:rsidR="000B1190">
        <w:rPr>
          <w:sz w:val="28"/>
          <w:szCs w:val="28"/>
        </w:rPr>
        <w:t xml:space="preserve">out of the </w:t>
      </w:r>
      <w:r w:rsidR="00B3365D">
        <w:rPr>
          <w:sz w:val="28"/>
          <w:szCs w:val="28"/>
        </w:rPr>
        <w:t xml:space="preserve">Nova Scotia Works </w:t>
      </w:r>
      <w:proofErr w:type="spellStart"/>
      <w:r w:rsidR="000B1190">
        <w:rPr>
          <w:sz w:val="28"/>
          <w:szCs w:val="28"/>
        </w:rPr>
        <w:t>centre</w:t>
      </w:r>
      <w:proofErr w:type="spellEnd"/>
      <w:r w:rsidR="000B1190">
        <w:rPr>
          <w:sz w:val="28"/>
          <w:szCs w:val="28"/>
        </w:rPr>
        <w:t xml:space="preserve"> on Webster Street in </w:t>
      </w:r>
      <w:proofErr w:type="spellStart"/>
      <w:r w:rsidR="000B1190">
        <w:rPr>
          <w:sz w:val="28"/>
          <w:szCs w:val="28"/>
        </w:rPr>
        <w:t>Kentville</w:t>
      </w:r>
      <w:proofErr w:type="spellEnd"/>
      <w:r w:rsidR="000B1190">
        <w:rPr>
          <w:sz w:val="28"/>
          <w:szCs w:val="28"/>
        </w:rPr>
        <w:t>.  You will hear more about this in the Executive Director’s report, but th</w:t>
      </w:r>
      <w:r w:rsidR="00085A17">
        <w:rPr>
          <w:sz w:val="28"/>
          <w:szCs w:val="28"/>
        </w:rPr>
        <w:t>e bottom line is the reform</w:t>
      </w:r>
      <w:r w:rsidR="000B1190">
        <w:rPr>
          <w:sz w:val="28"/>
          <w:szCs w:val="28"/>
        </w:rPr>
        <w:t xml:space="preserve"> has had a substantial impact on our funding stability.  While the Project Hope and At Work contracts provide employment for </w:t>
      </w:r>
      <w:r w:rsidR="00AC4BBF">
        <w:rPr>
          <w:sz w:val="28"/>
          <w:szCs w:val="28"/>
        </w:rPr>
        <w:t>6 full time and 2 part-time staff, and serve the needs of our clients well – for which we are very thankful - the availability of operating funds for management, office space an</w:t>
      </w:r>
      <w:r w:rsidR="00085A17">
        <w:rPr>
          <w:sz w:val="28"/>
          <w:szCs w:val="28"/>
        </w:rPr>
        <w:t>d related expenses</w:t>
      </w:r>
      <w:r w:rsidR="00AC4BBF">
        <w:rPr>
          <w:sz w:val="28"/>
          <w:szCs w:val="28"/>
        </w:rPr>
        <w:t xml:space="preserve"> are minimal.  </w:t>
      </w:r>
      <w:r w:rsidR="003F2F8A">
        <w:rPr>
          <w:sz w:val="28"/>
          <w:szCs w:val="28"/>
        </w:rPr>
        <w:t xml:space="preserve">This will continue to be a challenge for the organization until sustainable funding is secured.  </w:t>
      </w:r>
    </w:p>
    <w:p w:rsidR="00405DE3" w:rsidRDefault="00405DE3" w:rsidP="009E6617">
      <w:pPr>
        <w:contextualSpacing/>
        <w:rPr>
          <w:sz w:val="28"/>
          <w:szCs w:val="28"/>
        </w:rPr>
      </w:pPr>
    </w:p>
    <w:p w:rsidR="003F2F8A" w:rsidRDefault="003F2F8A" w:rsidP="009E6617">
      <w:pPr>
        <w:contextualSpacing/>
        <w:rPr>
          <w:sz w:val="28"/>
          <w:szCs w:val="28"/>
        </w:rPr>
      </w:pPr>
      <w:r>
        <w:rPr>
          <w:sz w:val="28"/>
          <w:szCs w:val="28"/>
        </w:rPr>
        <w:t xml:space="preserve">A new </w:t>
      </w:r>
      <w:r w:rsidR="00405DE3">
        <w:rPr>
          <w:sz w:val="28"/>
          <w:szCs w:val="28"/>
        </w:rPr>
        <w:t>undertaking</w:t>
      </w:r>
      <w:r>
        <w:rPr>
          <w:sz w:val="28"/>
          <w:szCs w:val="28"/>
        </w:rPr>
        <w:t xml:space="preserve"> for CMHA Kings </w:t>
      </w:r>
      <w:r w:rsidR="00405DE3">
        <w:rPr>
          <w:sz w:val="28"/>
          <w:szCs w:val="28"/>
        </w:rPr>
        <w:t xml:space="preserve">for the current fiscal year is a commitment to secure </w:t>
      </w:r>
      <w:r>
        <w:rPr>
          <w:sz w:val="28"/>
          <w:szCs w:val="28"/>
        </w:rPr>
        <w:t>affordable housing.  A great deal of time and effort has gone into finding the right solution using the reso</w:t>
      </w:r>
      <w:r w:rsidR="00405DE3">
        <w:rPr>
          <w:sz w:val="28"/>
          <w:szCs w:val="28"/>
        </w:rPr>
        <w:t xml:space="preserve">urces and funding available.  We are currently working with Affordable Housing NS and 3 Keys Developments to build 2 new duplexes and continuing our search for additional funding to construct a multi-unit building.  </w:t>
      </w:r>
      <w:r w:rsidR="008041D1">
        <w:rPr>
          <w:sz w:val="28"/>
          <w:szCs w:val="28"/>
        </w:rPr>
        <w:t>Affordable housing has been identified as a huge need in Kings County and we are proud to be part of the solution.  If managed properly, and given time, rental properties will not only meet the needs of our clients, but could provide CMHA with some extra cash flow.</w:t>
      </w:r>
    </w:p>
    <w:p w:rsidR="005F579B" w:rsidRDefault="00F72CFB" w:rsidP="003216B2">
      <w:pPr>
        <w:contextualSpacing/>
        <w:rPr>
          <w:sz w:val="28"/>
          <w:szCs w:val="28"/>
        </w:rPr>
      </w:pPr>
      <w:r>
        <w:rPr>
          <w:sz w:val="28"/>
          <w:szCs w:val="28"/>
        </w:rPr>
        <w:lastRenderedPageBreak/>
        <w:t>Turning</w:t>
      </w:r>
      <w:r w:rsidR="0022111E">
        <w:rPr>
          <w:sz w:val="28"/>
          <w:szCs w:val="28"/>
        </w:rPr>
        <w:t xml:space="preserve"> to </w:t>
      </w:r>
      <w:r w:rsidR="00A674DA">
        <w:rPr>
          <w:sz w:val="28"/>
          <w:szCs w:val="28"/>
        </w:rPr>
        <w:t>the financial statements</w:t>
      </w:r>
      <w:r w:rsidR="0022111E">
        <w:rPr>
          <w:sz w:val="28"/>
          <w:szCs w:val="28"/>
        </w:rPr>
        <w:t xml:space="preserve">, I will </w:t>
      </w:r>
      <w:r>
        <w:rPr>
          <w:sz w:val="28"/>
          <w:szCs w:val="28"/>
        </w:rPr>
        <w:t>briefly review them and i</w:t>
      </w:r>
      <w:r w:rsidR="0022111E">
        <w:rPr>
          <w:sz w:val="28"/>
          <w:szCs w:val="28"/>
        </w:rPr>
        <w:t xml:space="preserve">f you have any questions, I will </w:t>
      </w:r>
      <w:r>
        <w:rPr>
          <w:sz w:val="28"/>
          <w:szCs w:val="28"/>
        </w:rPr>
        <w:t xml:space="preserve">do my best to answer them or commit to </w:t>
      </w:r>
      <w:r w:rsidR="0022111E">
        <w:rPr>
          <w:sz w:val="28"/>
          <w:szCs w:val="28"/>
        </w:rPr>
        <w:t>provid</w:t>
      </w:r>
      <w:r>
        <w:rPr>
          <w:sz w:val="28"/>
          <w:szCs w:val="28"/>
        </w:rPr>
        <w:t>ing the answer at a later date</w:t>
      </w:r>
      <w:r w:rsidR="0022111E">
        <w:rPr>
          <w:sz w:val="28"/>
          <w:szCs w:val="28"/>
        </w:rPr>
        <w:t>.</w:t>
      </w:r>
      <w:r w:rsidR="00A674DA">
        <w:rPr>
          <w:sz w:val="28"/>
          <w:szCs w:val="28"/>
        </w:rPr>
        <w:t xml:space="preserve">  </w:t>
      </w:r>
    </w:p>
    <w:p w:rsidR="000010B7" w:rsidRDefault="009E6617" w:rsidP="005F579B">
      <w:pPr>
        <w:pStyle w:val="ListParagraph"/>
        <w:numPr>
          <w:ilvl w:val="0"/>
          <w:numId w:val="1"/>
        </w:numPr>
        <w:rPr>
          <w:sz w:val="28"/>
          <w:szCs w:val="28"/>
        </w:rPr>
      </w:pPr>
      <w:r w:rsidRPr="005F579B">
        <w:rPr>
          <w:sz w:val="28"/>
          <w:szCs w:val="28"/>
        </w:rPr>
        <w:t>Statement of Financial Position</w:t>
      </w:r>
      <w:r w:rsidR="00A674DA" w:rsidRPr="005F579B">
        <w:rPr>
          <w:sz w:val="28"/>
          <w:szCs w:val="28"/>
        </w:rPr>
        <w:t xml:space="preserve"> </w:t>
      </w:r>
      <w:r w:rsidR="003216B2" w:rsidRPr="005F579B">
        <w:rPr>
          <w:sz w:val="28"/>
          <w:szCs w:val="28"/>
        </w:rPr>
        <w:t>(or Balance Sheet</w:t>
      </w:r>
      <w:r w:rsidR="00B50D16">
        <w:rPr>
          <w:sz w:val="28"/>
          <w:szCs w:val="28"/>
        </w:rPr>
        <w:t>)</w:t>
      </w:r>
      <w:r w:rsidR="003216B2" w:rsidRPr="005F579B">
        <w:rPr>
          <w:sz w:val="28"/>
          <w:szCs w:val="28"/>
        </w:rPr>
        <w:t xml:space="preserve"> </w:t>
      </w:r>
      <w:r w:rsidR="00A674DA" w:rsidRPr="005F579B">
        <w:rPr>
          <w:sz w:val="28"/>
          <w:szCs w:val="28"/>
        </w:rPr>
        <w:t xml:space="preserve">on page 2 </w:t>
      </w:r>
      <w:r w:rsidR="008041D1">
        <w:rPr>
          <w:sz w:val="28"/>
          <w:szCs w:val="28"/>
        </w:rPr>
        <w:t>is a summary of all operations.  Under Assets, t</w:t>
      </w:r>
      <w:r w:rsidR="00B006A6">
        <w:rPr>
          <w:sz w:val="28"/>
          <w:szCs w:val="28"/>
        </w:rPr>
        <w:t>h</w:t>
      </w:r>
      <w:r w:rsidR="008041D1">
        <w:rPr>
          <w:sz w:val="28"/>
          <w:szCs w:val="28"/>
        </w:rPr>
        <w:t xml:space="preserve">e land and building </w:t>
      </w:r>
      <w:r w:rsidR="00697E07">
        <w:rPr>
          <w:sz w:val="28"/>
          <w:szCs w:val="28"/>
        </w:rPr>
        <w:t>represent the</w:t>
      </w:r>
      <w:r w:rsidR="008041D1">
        <w:rPr>
          <w:sz w:val="28"/>
          <w:szCs w:val="28"/>
        </w:rPr>
        <w:t xml:space="preserve"> value of our </w:t>
      </w:r>
      <w:proofErr w:type="spellStart"/>
      <w:r w:rsidR="008041D1">
        <w:rPr>
          <w:sz w:val="28"/>
          <w:szCs w:val="28"/>
        </w:rPr>
        <w:t>Haelen</w:t>
      </w:r>
      <w:proofErr w:type="spellEnd"/>
      <w:r w:rsidR="008041D1">
        <w:rPr>
          <w:sz w:val="28"/>
          <w:szCs w:val="28"/>
        </w:rPr>
        <w:t xml:space="preserve"> House property.  The equipment would consist of office computers, etc.</w:t>
      </w:r>
      <w:r w:rsidR="00B006A6">
        <w:rPr>
          <w:sz w:val="28"/>
          <w:szCs w:val="28"/>
        </w:rPr>
        <w:t>,</w:t>
      </w:r>
      <w:r w:rsidR="008041D1">
        <w:rPr>
          <w:sz w:val="28"/>
          <w:szCs w:val="28"/>
        </w:rPr>
        <w:t xml:space="preserve"> with the increase over 2016 being a new photo copier.  Under Liabilities,</w:t>
      </w:r>
      <w:r w:rsidR="00B006A6">
        <w:rPr>
          <w:sz w:val="28"/>
          <w:szCs w:val="28"/>
        </w:rPr>
        <w:t xml:space="preserve"> the </w:t>
      </w:r>
      <w:r w:rsidR="008041D1">
        <w:rPr>
          <w:sz w:val="28"/>
          <w:szCs w:val="28"/>
        </w:rPr>
        <w:t>f</w:t>
      </w:r>
      <w:r w:rsidR="00B006A6">
        <w:rPr>
          <w:sz w:val="28"/>
          <w:szCs w:val="28"/>
        </w:rPr>
        <w:t xml:space="preserve">orgivable LTD </w:t>
      </w:r>
      <w:r w:rsidR="00310380">
        <w:rPr>
          <w:sz w:val="28"/>
          <w:szCs w:val="28"/>
        </w:rPr>
        <w:t xml:space="preserve">is also related to </w:t>
      </w:r>
      <w:proofErr w:type="spellStart"/>
      <w:r w:rsidR="00310380">
        <w:rPr>
          <w:sz w:val="28"/>
          <w:szCs w:val="28"/>
        </w:rPr>
        <w:t>Haelen</w:t>
      </w:r>
      <w:proofErr w:type="spellEnd"/>
      <w:r w:rsidR="00310380">
        <w:rPr>
          <w:sz w:val="28"/>
          <w:szCs w:val="28"/>
        </w:rPr>
        <w:t xml:space="preserve"> House and is described in more detail in Note 3 on page 11. </w:t>
      </w:r>
    </w:p>
    <w:p w:rsidR="00697E07" w:rsidRDefault="009C43E4" w:rsidP="00C743A2">
      <w:pPr>
        <w:pStyle w:val="ListParagraph"/>
        <w:numPr>
          <w:ilvl w:val="0"/>
          <w:numId w:val="1"/>
        </w:numPr>
        <w:rPr>
          <w:sz w:val="28"/>
          <w:szCs w:val="28"/>
        </w:rPr>
      </w:pPr>
      <w:r>
        <w:rPr>
          <w:sz w:val="28"/>
          <w:szCs w:val="28"/>
        </w:rPr>
        <w:t xml:space="preserve">The </w:t>
      </w:r>
      <w:r w:rsidR="000010B7">
        <w:rPr>
          <w:sz w:val="28"/>
          <w:szCs w:val="28"/>
        </w:rPr>
        <w:t>Statement of Operations for</w:t>
      </w:r>
      <w:r w:rsidR="0038722A">
        <w:rPr>
          <w:sz w:val="28"/>
          <w:szCs w:val="28"/>
        </w:rPr>
        <w:t xml:space="preserve"> pr</w:t>
      </w:r>
      <w:r w:rsidR="00310380">
        <w:rPr>
          <w:sz w:val="28"/>
          <w:szCs w:val="28"/>
        </w:rPr>
        <w:t xml:space="preserve">ogram accounts </w:t>
      </w:r>
      <w:r w:rsidR="00697E07">
        <w:rPr>
          <w:sz w:val="28"/>
          <w:szCs w:val="28"/>
        </w:rPr>
        <w:t xml:space="preserve">found </w:t>
      </w:r>
      <w:r w:rsidR="00310380">
        <w:rPr>
          <w:sz w:val="28"/>
          <w:szCs w:val="28"/>
        </w:rPr>
        <w:t xml:space="preserve">on pages 3-7 </w:t>
      </w:r>
      <w:proofErr w:type="gramStart"/>
      <w:r w:rsidR="00310380">
        <w:rPr>
          <w:sz w:val="28"/>
          <w:szCs w:val="28"/>
        </w:rPr>
        <w:t>are</w:t>
      </w:r>
      <w:proofErr w:type="gramEnd"/>
      <w:r w:rsidR="000010B7">
        <w:rPr>
          <w:sz w:val="28"/>
          <w:szCs w:val="28"/>
        </w:rPr>
        <w:t xml:space="preserve"> </w:t>
      </w:r>
      <w:r w:rsidR="00310380">
        <w:rPr>
          <w:sz w:val="28"/>
          <w:szCs w:val="28"/>
        </w:rPr>
        <w:t xml:space="preserve">generally </w:t>
      </w:r>
      <w:r w:rsidR="000010B7">
        <w:rPr>
          <w:sz w:val="28"/>
          <w:szCs w:val="28"/>
        </w:rPr>
        <w:t>self-expla</w:t>
      </w:r>
      <w:r w:rsidR="00310380">
        <w:rPr>
          <w:sz w:val="28"/>
          <w:szCs w:val="28"/>
        </w:rPr>
        <w:t>natory.  The deficiencies are typically caused by timing or outstanding it</w:t>
      </w:r>
      <w:r w:rsidR="00423817">
        <w:rPr>
          <w:sz w:val="28"/>
          <w:szCs w:val="28"/>
        </w:rPr>
        <w:t xml:space="preserve">ems from one year end to another. </w:t>
      </w:r>
      <w:r w:rsidR="00310380">
        <w:rPr>
          <w:sz w:val="28"/>
          <w:szCs w:val="28"/>
        </w:rPr>
        <w:t xml:space="preserve"> Employment Outreach</w:t>
      </w:r>
      <w:r w:rsidR="00423817">
        <w:rPr>
          <w:sz w:val="28"/>
          <w:szCs w:val="28"/>
        </w:rPr>
        <w:t xml:space="preserve"> experienced </w:t>
      </w:r>
      <w:r w:rsidR="00310380">
        <w:rPr>
          <w:sz w:val="28"/>
          <w:szCs w:val="28"/>
        </w:rPr>
        <w:t xml:space="preserve">holdbacks from the province during the transition to the NS Works </w:t>
      </w:r>
      <w:proofErr w:type="spellStart"/>
      <w:r w:rsidR="00310380">
        <w:rPr>
          <w:sz w:val="28"/>
          <w:szCs w:val="28"/>
        </w:rPr>
        <w:t>centre</w:t>
      </w:r>
      <w:proofErr w:type="spellEnd"/>
      <w:r w:rsidR="00423817">
        <w:rPr>
          <w:sz w:val="28"/>
          <w:szCs w:val="28"/>
        </w:rPr>
        <w:t xml:space="preserve"> and has since been </w:t>
      </w:r>
      <w:r w:rsidR="00310380">
        <w:rPr>
          <w:sz w:val="28"/>
          <w:szCs w:val="28"/>
        </w:rPr>
        <w:t xml:space="preserve">balanced.  </w:t>
      </w:r>
      <w:proofErr w:type="spellStart"/>
      <w:r w:rsidR="00423817">
        <w:rPr>
          <w:sz w:val="28"/>
          <w:szCs w:val="28"/>
        </w:rPr>
        <w:t>Haelen</w:t>
      </w:r>
      <w:proofErr w:type="spellEnd"/>
      <w:r w:rsidR="00423817">
        <w:rPr>
          <w:sz w:val="28"/>
          <w:szCs w:val="28"/>
        </w:rPr>
        <w:t xml:space="preserve"> House</w:t>
      </w:r>
      <w:r w:rsidR="00697E07">
        <w:rPr>
          <w:sz w:val="28"/>
          <w:szCs w:val="28"/>
        </w:rPr>
        <w:t>, on the other hand,</w:t>
      </w:r>
      <w:r w:rsidR="00423817">
        <w:rPr>
          <w:sz w:val="28"/>
          <w:szCs w:val="28"/>
        </w:rPr>
        <w:t xml:space="preserve"> had some unexpected repairs and experienced a few challenges with slow receipt of rentals which will hopefully be resolved quickly.  </w:t>
      </w:r>
    </w:p>
    <w:p w:rsidR="00697E07" w:rsidRDefault="00423817" w:rsidP="00697E07">
      <w:pPr>
        <w:ind w:left="504"/>
        <w:rPr>
          <w:sz w:val="28"/>
          <w:szCs w:val="28"/>
        </w:rPr>
      </w:pPr>
      <w:r w:rsidRPr="00697E07">
        <w:rPr>
          <w:sz w:val="28"/>
          <w:szCs w:val="28"/>
        </w:rPr>
        <w:t xml:space="preserve">The </w:t>
      </w:r>
      <w:r w:rsidR="00A0548C" w:rsidRPr="00697E07">
        <w:rPr>
          <w:sz w:val="28"/>
          <w:szCs w:val="28"/>
        </w:rPr>
        <w:t xml:space="preserve">Statement of Operations </w:t>
      </w:r>
      <w:r w:rsidR="0038722A" w:rsidRPr="00697E07">
        <w:rPr>
          <w:sz w:val="28"/>
          <w:szCs w:val="28"/>
        </w:rPr>
        <w:t xml:space="preserve">for </w:t>
      </w:r>
      <w:r w:rsidRPr="00697E07">
        <w:rPr>
          <w:sz w:val="28"/>
          <w:szCs w:val="28"/>
        </w:rPr>
        <w:t xml:space="preserve">the </w:t>
      </w:r>
      <w:r w:rsidR="00A0548C" w:rsidRPr="00697E07">
        <w:rPr>
          <w:sz w:val="28"/>
          <w:szCs w:val="28"/>
        </w:rPr>
        <w:t xml:space="preserve">Board </w:t>
      </w:r>
      <w:r w:rsidRPr="00697E07">
        <w:rPr>
          <w:sz w:val="28"/>
          <w:szCs w:val="28"/>
        </w:rPr>
        <w:t>represents general activity no</w:t>
      </w:r>
      <w:r w:rsidR="00697E07" w:rsidRPr="00697E07">
        <w:rPr>
          <w:sz w:val="28"/>
          <w:szCs w:val="28"/>
        </w:rPr>
        <w:t>t r</w:t>
      </w:r>
      <w:r w:rsidRPr="00697E07">
        <w:rPr>
          <w:sz w:val="28"/>
          <w:szCs w:val="28"/>
        </w:rPr>
        <w:t>elated to programs</w:t>
      </w:r>
      <w:r w:rsidR="00A0548C" w:rsidRPr="00697E07">
        <w:rPr>
          <w:sz w:val="28"/>
          <w:szCs w:val="28"/>
        </w:rPr>
        <w:t xml:space="preserve">.  </w:t>
      </w:r>
      <w:r w:rsidR="0071215D" w:rsidRPr="00697E07">
        <w:rPr>
          <w:sz w:val="28"/>
          <w:szCs w:val="28"/>
        </w:rPr>
        <w:t xml:space="preserve">The majority of donations received were made in memory of loved ones and fundraising income was from the Road to Recovery event held in May and a “Kitchen Party” hosted in March by Brianna’s Café &amp; Preserves.  </w:t>
      </w:r>
      <w:proofErr w:type="gramStart"/>
      <w:r w:rsidR="0071215D" w:rsidRPr="00697E07">
        <w:rPr>
          <w:sz w:val="28"/>
          <w:szCs w:val="28"/>
        </w:rPr>
        <w:t>Kudos to Tammy Matthews, owner of Brianna’s, for her community spirit and dedication to our causes.</w:t>
      </w:r>
      <w:proofErr w:type="gramEnd"/>
      <w:r w:rsidR="0071215D" w:rsidRPr="00697E07">
        <w:rPr>
          <w:sz w:val="28"/>
          <w:szCs w:val="28"/>
        </w:rPr>
        <w:t xml:space="preserve">  </w:t>
      </w:r>
    </w:p>
    <w:p w:rsidR="00697E07" w:rsidRDefault="0071215D" w:rsidP="00697E07">
      <w:pPr>
        <w:ind w:left="504"/>
        <w:rPr>
          <w:sz w:val="28"/>
          <w:szCs w:val="28"/>
        </w:rPr>
      </w:pPr>
      <w:r w:rsidRPr="00697E07">
        <w:rPr>
          <w:sz w:val="28"/>
          <w:szCs w:val="28"/>
        </w:rPr>
        <w:t xml:space="preserve">You will also note an expense for the </w:t>
      </w:r>
      <w:proofErr w:type="spellStart"/>
      <w:r w:rsidRPr="00697E07">
        <w:rPr>
          <w:sz w:val="28"/>
          <w:szCs w:val="28"/>
        </w:rPr>
        <w:t>Calkin</w:t>
      </w:r>
      <w:proofErr w:type="spellEnd"/>
      <w:r w:rsidRPr="00697E07">
        <w:rPr>
          <w:sz w:val="28"/>
          <w:szCs w:val="28"/>
        </w:rPr>
        <w:t xml:space="preserve"> building appraisal.  This came about when we were considering </w:t>
      </w:r>
      <w:r w:rsidR="00FE564F" w:rsidRPr="00697E07">
        <w:rPr>
          <w:sz w:val="28"/>
          <w:szCs w:val="28"/>
        </w:rPr>
        <w:t>a</w:t>
      </w:r>
      <w:r w:rsidRPr="00697E07">
        <w:rPr>
          <w:sz w:val="28"/>
          <w:szCs w:val="28"/>
        </w:rPr>
        <w:t xml:space="preserve"> </w:t>
      </w:r>
      <w:r w:rsidR="00697E07">
        <w:rPr>
          <w:sz w:val="28"/>
          <w:szCs w:val="28"/>
        </w:rPr>
        <w:t xml:space="preserve">gift of a </w:t>
      </w:r>
      <w:r w:rsidRPr="00697E07">
        <w:rPr>
          <w:sz w:val="28"/>
          <w:szCs w:val="28"/>
        </w:rPr>
        <w:t>building</w:t>
      </w:r>
      <w:r w:rsidR="00FE564F" w:rsidRPr="00697E07">
        <w:rPr>
          <w:sz w:val="28"/>
          <w:szCs w:val="28"/>
        </w:rPr>
        <w:t xml:space="preserve"> in </w:t>
      </w:r>
      <w:proofErr w:type="spellStart"/>
      <w:r w:rsidR="00FE564F" w:rsidRPr="00697E07">
        <w:rPr>
          <w:sz w:val="28"/>
          <w:szCs w:val="28"/>
        </w:rPr>
        <w:t>Kentville</w:t>
      </w:r>
      <w:proofErr w:type="spellEnd"/>
      <w:r w:rsidRPr="00697E07">
        <w:rPr>
          <w:sz w:val="28"/>
          <w:szCs w:val="28"/>
        </w:rPr>
        <w:t xml:space="preserve">.  </w:t>
      </w:r>
      <w:r w:rsidR="00FE564F" w:rsidRPr="00697E07">
        <w:rPr>
          <w:sz w:val="28"/>
          <w:szCs w:val="28"/>
        </w:rPr>
        <w:t xml:space="preserve">Unfortunately our plans to make use of the property fell through and without capital to cover operating costs through the winter months, we turned it down.  </w:t>
      </w:r>
    </w:p>
    <w:p w:rsidR="00423817" w:rsidRPr="00697E07" w:rsidRDefault="00FE564F" w:rsidP="00697E07">
      <w:pPr>
        <w:ind w:left="504"/>
        <w:rPr>
          <w:sz w:val="28"/>
          <w:szCs w:val="28"/>
        </w:rPr>
      </w:pPr>
      <w:r w:rsidRPr="00697E07">
        <w:rPr>
          <w:sz w:val="28"/>
          <w:szCs w:val="28"/>
        </w:rPr>
        <w:t>The only other item of note might be “Wages” which represents an hourly wage top-up for the summer student.</w:t>
      </w:r>
    </w:p>
    <w:p w:rsidR="003F42D1" w:rsidRDefault="0032547E" w:rsidP="009E6617">
      <w:pPr>
        <w:contextualSpacing/>
        <w:rPr>
          <w:sz w:val="28"/>
          <w:szCs w:val="28"/>
        </w:rPr>
      </w:pPr>
      <w:r>
        <w:rPr>
          <w:sz w:val="28"/>
          <w:szCs w:val="28"/>
        </w:rPr>
        <w:t>Are there any questions from the floor?</w:t>
      </w:r>
    </w:p>
    <w:p w:rsidR="0032547E" w:rsidRDefault="0032547E" w:rsidP="009E6617">
      <w:pPr>
        <w:contextualSpacing/>
        <w:rPr>
          <w:sz w:val="28"/>
          <w:szCs w:val="28"/>
        </w:rPr>
      </w:pPr>
    </w:p>
    <w:p w:rsidR="003F42D1" w:rsidRDefault="00697E07" w:rsidP="009E6617">
      <w:pPr>
        <w:contextualSpacing/>
        <w:rPr>
          <w:sz w:val="28"/>
          <w:szCs w:val="28"/>
        </w:rPr>
      </w:pPr>
      <w:r>
        <w:rPr>
          <w:sz w:val="28"/>
          <w:szCs w:val="28"/>
        </w:rPr>
        <w:t xml:space="preserve">That concludes my report.  </w:t>
      </w:r>
      <w:r w:rsidR="003F42D1">
        <w:rPr>
          <w:sz w:val="28"/>
          <w:szCs w:val="28"/>
        </w:rPr>
        <w:t>In closing, I would like to thank the staff at CMHA Kings for the</w:t>
      </w:r>
      <w:r w:rsidR="0032547E">
        <w:rPr>
          <w:sz w:val="28"/>
          <w:szCs w:val="28"/>
        </w:rPr>
        <w:t>ir efforts and cooperation in handling finances in a</w:t>
      </w:r>
      <w:r w:rsidR="003F42D1">
        <w:rPr>
          <w:sz w:val="28"/>
          <w:szCs w:val="28"/>
        </w:rPr>
        <w:t xml:space="preserve"> responsible manner</w:t>
      </w:r>
      <w:r w:rsidR="0032547E">
        <w:rPr>
          <w:sz w:val="28"/>
          <w:szCs w:val="28"/>
        </w:rPr>
        <w:t>, as well as their support in finding answers to my many questions.</w:t>
      </w:r>
    </w:p>
    <w:p w:rsidR="003F42D1" w:rsidRDefault="003F42D1" w:rsidP="009E6617">
      <w:pPr>
        <w:contextualSpacing/>
        <w:rPr>
          <w:sz w:val="28"/>
          <w:szCs w:val="28"/>
        </w:rPr>
      </w:pPr>
    </w:p>
    <w:p w:rsidR="00D629A8" w:rsidRPr="003F42D1" w:rsidRDefault="003F42D1" w:rsidP="009E6617">
      <w:pPr>
        <w:contextualSpacing/>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D629A8" w:rsidRDefault="00D629A8" w:rsidP="009E6617">
      <w:pPr>
        <w:contextualSpacing/>
        <w:rPr>
          <w:sz w:val="28"/>
          <w:szCs w:val="28"/>
        </w:rPr>
      </w:pPr>
      <w:r>
        <w:rPr>
          <w:sz w:val="28"/>
          <w:szCs w:val="28"/>
        </w:rPr>
        <w:t xml:space="preserve">Marilyn </w:t>
      </w:r>
      <w:proofErr w:type="spellStart"/>
      <w:r>
        <w:rPr>
          <w:sz w:val="28"/>
          <w:szCs w:val="28"/>
        </w:rPr>
        <w:t>Hebb</w:t>
      </w:r>
      <w:proofErr w:type="spellEnd"/>
      <w:r>
        <w:rPr>
          <w:sz w:val="28"/>
          <w:szCs w:val="28"/>
        </w:rPr>
        <w:t>, Treasurer</w:t>
      </w:r>
      <w:r w:rsidR="0032547E">
        <w:rPr>
          <w:sz w:val="28"/>
          <w:szCs w:val="28"/>
        </w:rPr>
        <w:t xml:space="preserve"> (2016</w:t>
      </w:r>
      <w:r w:rsidR="003F42D1">
        <w:rPr>
          <w:sz w:val="28"/>
          <w:szCs w:val="28"/>
        </w:rPr>
        <w:t>-201</w:t>
      </w:r>
      <w:r w:rsidR="0032547E">
        <w:rPr>
          <w:sz w:val="28"/>
          <w:szCs w:val="28"/>
        </w:rPr>
        <w:t>7</w:t>
      </w:r>
      <w:r w:rsidR="003F42D1">
        <w:rPr>
          <w:sz w:val="28"/>
          <w:szCs w:val="28"/>
        </w:rPr>
        <w:t>)</w:t>
      </w:r>
    </w:p>
    <w:p w:rsidR="003F42D1" w:rsidRDefault="003F42D1" w:rsidP="009E6617">
      <w:pPr>
        <w:contextualSpacing/>
        <w:rPr>
          <w:sz w:val="28"/>
          <w:szCs w:val="28"/>
        </w:rPr>
      </w:pPr>
    </w:p>
    <w:p w:rsidR="001A03DF" w:rsidRDefault="003F42D1" w:rsidP="009E6617">
      <w:pPr>
        <w:contextualSpacing/>
        <w:rPr>
          <w:sz w:val="28"/>
          <w:szCs w:val="28"/>
        </w:rPr>
      </w:pPr>
      <w:r>
        <w:rPr>
          <w:sz w:val="28"/>
          <w:szCs w:val="28"/>
        </w:rPr>
        <w:t>MOTION</w:t>
      </w:r>
      <w:r w:rsidR="001A03DF">
        <w:rPr>
          <w:sz w:val="28"/>
          <w:szCs w:val="28"/>
        </w:rPr>
        <w:t>S</w:t>
      </w:r>
    </w:p>
    <w:p w:rsidR="003F42D1" w:rsidRDefault="0032547E" w:rsidP="001A03DF">
      <w:pPr>
        <w:pStyle w:val="ListParagraph"/>
        <w:numPr>
          <w:ilvl w:val="0"/>
          <w:numId w:val="2"/>
        </w:numPr>
        <w:rPr>
          <w:sz w:val="28"/>
          <w:szCs w:val="28"/>
        </w:rPr>
      </w:pPr>
      <w:r>
        <w:rPr>
          <w:sz w:val="28"/>
          <w:szCs w:val="28"/>
        </w:rPr>
        <w:t>I move that the 2017</w:t>
      </w:r>
      <w:r w:rsidR="003F42D1" w:rsidRPr="001A03DF">
        <w:rPr>
          <w:sz w:val="28"/>
          <w:szCs w:val="28"/>
        </w:rPr>
        <w:t xml:space="preserve"> financial statements prepared by Morse Brewster Lake Chartered Accountants be accepted as presented</w:t>
      </w:r>
      <w:r w:rsidR="001A03DF" w:rsidRPr="001A03DF">
        <w:rPr>
          <w:sz w:val="28"/>
          <w:szCs w:val="28"/>
        </w:rPr>
        <w:t>.</w:t>
      </w:r>
    </w:p>
    <w:p w:rsidR="00C743A2" w:rsidRDefault="00C743A2" w:rsidP="00C743A2">
      <w:pPr>
        <w:pStyle w:val="ListParagraph"/>
        <w:ind w:left="504"/>
        <w:rPr>
          <w:sz w:val="28"/>
          <w:szCs w:val="28"/>
        </w:rPr>
      </w:pPr>
    </w:p>
    <w:p w:rsidR="001A03DF" w:rsidRPr="001A03DF" w:rsidRDefault="001A03DF" w:rsidP="001A03DF">
      <w:pPr>
        <w:pStyle w:val="ListParagraph"/>
        <w:numPr>
          <w:ilvl w:val="0"/>
          <w:numId w:val="2"/>
        </w:numPr>
        <w:rPr>
          <w:sz w:val="28"/>
          <w:szCs w:val="28"/>
        </w:rPr>
      </w:pPr>
      <w:r>
        <w:rPr>
          <w:sz w:val="28"/>
          <w:szCs w:val="28"/>
        </w:rPr>
        <w:t xml:space="preserve">I move that the </w:t>
      </w:r>
      <w:r w:rsidR="0032547E">
        <w:rPr>
          <w:sz w:val="28"/>
          <w:szCs w:val="28"/>
        </w:rPr>
        <w:t>Board of Directors</w:t>
      </w:r>
      <w:bookmarkStart w:id="0" w:name="_GoBack"/>
      <w:bookmarkEnd w:id="0"/>
      <w:r w:rsidR="0032547E">
        <w:rPr>
          <w:sz w:val="28"/>
          <w:szCs w:val="28"/>
        </w:rPr>
        <w:t xml:space="preserve"> be tasked with appointing an auditor </w:t>
      </w:r>
      <w:r w:rsidR="00C743A2">
        <w:rPr>
          <w:sz w:val="28"/>
          <w:szCs w:val="28"/>
        </w:rPr>
        <w:t>for 201</w:t>
      </w:r>
      <w:r w:rsidR="0032547E">
        <w:rPr>
          <w:sz w:val="28"/>
          <w:szCs w:val="28"/>
        </w:rPr>
        <w:t>7</w:t>
      </w:r>
      <w:r>
        <w:rPr>
          <w:sz w:val="28"/>
          <w:szCs w:val="28"/>
        </w:rPr>
        <w:t>-201</w:t>
      </w:r>
      <w:r w:rsidR="0032547E">
        <w:rPr>
          <w:sz w:val="28"/>
          <w:szCs w:val="28"/>
        </w:rPr>
        <w:t>8</w:t>
      </w:r>
      <w:r>
        <w:rPr>
          <w:sz w:val="28"/>
          <w:szCs w:val="28"/>
        </w:rPr>
        <w:t>.</w:t>
      </w:r>
    </w:p>
    <w:p w:rsidR="001A03DF" w:rsidRDefault="001A03DF" w:rsidP="009E6617">
      <w:pPr>
        <w:contextualSpacing/>
        <w:rPr>
          <w:sz w:val="28"/>
          <w:szCs w:val="28"/>
        </w:rPr>
      </w:pPr>
    </w:p>
    <w:p w:rsidR="001A03DF" w:rsidRPr="009E6617" w:rsidRDefault="001A03DF" w:rsidP="009E6617">
      <w:pPr>
        <w:contextualSpacing/>
        <w:rPr>
          <w:sz w:val="28"/>
          <w:szCs w:val="28"/>
        </w:rPr>
      </w:pPr>
    </w:p>
    <w:sectPr w:rsidR="001A03DF" w:rsidRPr="009E6617" w:rsidSect="0032547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A79B3"/>
    <w:multiLevelType w:val="hybridMultilevel"/>
    <w:tmpl w:val="20FA952C"/>
    <w:lvl w:ilvl="0" w:tplc="C05AC43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6C1E14B7"/>
    <w:multiLevelType w:val="hybridMultilevel"/>
    <w:tmpl w:val="7A1C17A4"/>
    <w:lvl w:ilvl="0" w:tplc="544C4AD0">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17"/>
    <w:rsid w:val="000010B7"/>
    <w:rsid w:val="0000330A"/>
    <w:rsid w:val="00032A63"/>
    <w:rsid w:val="00085A17"/>
    <w:rsid w:val="000B1190"/>
    <w:rsid w:val="000E62A3"/>
    <w:rsid w:val="00104C46"/>
    <w:rsid w:val="001640B6"/>
    <w:rsid w:val="001A03DF"/>
    <w:rsid w:val="0022111E"/>
    <w:rsid w:val="002E326F"/>
    <w:rsid w:val="00310380"/>
    <w:rsid w:val="003216B2"/>
    <w:rsid w:val="0032547E"/>
    <w:rsid w:val="0038722A"/>
    <w:rsid w:val="003A46FE"/>
    <w:rsid w:val="003F2F8A"/>
    <w:rsid w:val="003F42D1"/>
    <w:rsid w:val="00405DE3"/>
    <w:rsid w:val="00423817"/>
    <w:rsid w:val="004423CF"/>
    <w:rsid w:val="00580492"/>
    <w:rsid w:val="005964D1"/>
    <w:rsid w:val="005C7314"/>
    <w:rsid w:val="005F579B"/>
    <w:rsid w:val="0067394F"/>
    <w:rsid w:val="00697E07"/>
    <w:rsid w:val="006D1E7F"/>
    <w:rsid w:val="0071215D"/>
    <w:rsid w:val="007A7273"/>
    <w:rsid w:val="007F5F0D"/>
    <w:rsid w:val="008041D1"/>
    <w:rsid w:val="009A2147"/>
    <w:rsid w:val="009C43E4"/>
    <w:rsid w:val="009E6617"/>
    <w:rsid w:val="00A0548C"/>
    <w:rsid w:val="00A33E39"/>
    <w:rsid w:val="00A674DA"/>
    <w:rsid w:val="00AC4BBF"/>
    <w:rsid w:val="00AE56BB"/>
    <w:rsid w:val="00B006A6"/>
    <w:rsid w:val="00B3365D"/>
    <w:rsid w:val="00B44868"/>
    <w:rsid w:val="00B50D16"/>
    <w:rsid w:val="00BD29A4"/>
    <w:rsid w:val="00C2077B"/>
    <w:rsid w:val="00C36772"/>
    <w:rsid w:val="00C66BE3"/>
    <w:rsid w:val="00C743A2"/>
    <w:rsid w:val="00C92048"/>
    <w:rsid w:val="00CD1C12"/>
    <w:rsid w:val="00D629A8"/>
    <w:rsid w:val="00D90880"/>
    <w:rsid w:val="00F04098"/>
    <w:rsid w:val="00F224B0"/>
    <w:rsid w:val="00F72CFB"/>
    <w:rsid w:val="00F9202B"/>
    <w:rsid w:val="00FE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B6"/>
    <w:rPr>
      <w:rFonts w:ascii="Tahoma" w:hAnsi="Tahoma" w:cs="Tahoma"/>
      <w:sz w:val="16"/>
      <w:szCs w:val="16"/>
    </w:rPr>
  </w:style>
  <w:style w:type="paragraph" w:styleId="ListParagraph">
    <w:name w:val="List Paragraph"/>
    <w:basedOn w:val="Normal"/>
    <w:uiPriority w:val="34"/>
    <w:qFormat/>
    <w:rsid w:val="005F57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B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B6"/>
    <w:rPr>
      <w:rFonts w:ascii="Tahoma" w:hAnsi="Tahoma" w:cs="Tahoma"/>
      <w:sz w:val="16"/>
      <w:szCs w:val="16"/>
    </w:rPr>
  </w:style>
  <w:style w:type="paragraph" w:styleId="ListParagraph">
    <w:name w:val="List Paragraph"/>
    <w:basedOn w:val="Normal"/>
    <w:uiPriority w:val="34"/>
    <w:qFormat/>
    <w:rsid w:val="005F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Hebb</dc:creator>
  <cp:lastModifiedBy>Terry</cp:lastModifiedBy>
  <cp:revision>2</cp:revision>
  <cp:lastPrinted>2017-06-26T19:09:00Z</cp:lastPrinted>
  <dcterms:created xsi:type="dcterms:W3CDTF">2017-06-26T19:09:00Z</dcterms:created>
  <dcterms:modified xsi:type="dcterms:W3CDTF">2017-06-26T19:09:00Z</dcterms:modified>
</cp:coreProperties>
</file>